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337ADB" w:rsidRDefault="00337ADB" w:rsidP="00B85350">
      <w:pPr>
        <w:pStyle w:val="1"/>
        <w:spacing w:after="0"/>
        <w:rPr>
          <w:b w:val="0"/>
          <w:sz w:val="28"/>
          <w:szCs w:val="28"/>
        </w:rPr>
      </w:pPr>
    </w:p>
    <w:p w:rsidR="00B85350" w:rsidRDefault="00B85350" w:rsidP="00B85350">
      <w:pPr>
        <w:pStyle w:val="1"/>
        <w:spacing w:after="0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>О переводе из одной категории в другую земельного участка,</w:t>
      </w:r>
    </w:p>
    <w:p w:rsidR="00B85350" w:rsidRDefault="00B85350" w:rsidP="00B85350">
      <w:pPr>
        <w:pStyle w:val="1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расположенного</w:t>
      </w:r>
      <w:proofErr w:type="gramEnd"/>
      <w:r>
        <w:rPr>
          <w:b w:val="0"/>
          <w:sz w:val="28"/>
          <w:szCs w:val="28"/>
        </w:rPr>
        <w:t xml:space="preserve"> в </w:t>
      </w:r>
      <w:proofErr w:type="spellStart"/>
      <w:r>
        <w:rPr>
          <w:b w:val="0"/>
          <w:sz w:val="28"/>
          <w:szCs w:val="28"/>
        </w:rPr>
        <w:t>Истринском</w:t>
      </w:r>
      <w:proofErr w:type="spellEnd"/>
      <w:r>
        <w:rPr>
          <w:b w:val="0"/>
          <w:sz w:val="28"/>
          <w:szCs w:val="28"/>
        </w:rPr>
        <w:t xml:space="preserve"> муниципальном районе</w:t>
      </w:r>
    </w:p>
    <w:p w:rsidR="00B85350" w:rsidRDefault="00B85350" w:rsidP="00B85350">
      <w:pPr>
        <w:jc w:val="both"/>
        <w:rPr>
          <w:sz w:val="28"/>
          <w:szCs w:val="28"/>
        </w:rPr>
      </w:pPr>
    </w:p>
    <w:p w:rsidR="00B85350" w:rsidRDefault="00B85350" w:rsidP="00B85350">
      <w:pPr>
        <w:jc w:val="both"/>
        <w:rPr>
          <w:sz w:val="28"/>
          <w:szCs w:val="28"/>
        </w:rPr>
      </w:pPr>
    </w:p>
    <w:p w:rsidR="00B85350" w:rsidRDefault="00B85350" w:rsidP="00B85350">
      <w:pPr>
        <w:ind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Земельным кодексом Российской Федерации, пунктом 4 части 1 статьи 7 Федерального закона от 21.12.2004 № 172-ФЗ «О переводе земель или земельных участков из одной категории в другую», Законом Московской области № 23/96-ОЗ «О регулировании земельных отношений в Московской области», на основании ходатайства общества с ограниченной ответственностью ЦЕНТР ПРОФИЛАКТИКИ «ГИГИЕНА-МЕД»</w:t>
      </w:r>
      <w:r>
        <w:rPr>
          <w:rStyle w:val="FontStyle11"/>
          <w:sz w:val="28"/>
          <w:szCs w:val="28"/>
        </w:rPr>
        <w:t xml:space="preserve"> от 24.02.2015 </w:t>
      </w:r>
      <w:r>
        <w:rPr>
          <w:sz w:val="28"/>
          <w:szCs w:val="28"/>
        </w:rPr>
        <w:t>и с учетом решения Градостроительного совета Московской</w:t>
      </w:r>
      <w:proofErr w:type="gramEnd"/>
      <w:r>
        <w:rPr>
          <w:sz w:val="28"/>
          <w:szCs w:val="28"/>
        </w:rPr>
        <w:t xml:space="preserve"> области от 09.06.2015 Правительство Московской области постановляет:</w:t>
      </w:r>
    </w:p>
    <w:p w:rsidR="00B85350" w:rsidRDefault="00B85350" w:rsidP="00B853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1.Перевести земельный участок в составе земель сельскохозяйственных угодий, кадастровая стоимость которого не превышает среднего уровня кадастровой стоимости по </w:t>
      </w:r>
      <w:proofErr w:type="spellStart"/>
      <w:r>
        <w:rPr>
          <w:sz w:val="28"/>
          <w:szCs w:val="28"/>
        </w:rPr>
        <w:t>Истринскому</w:t>
      </w:r>
      <w:proofErr w:type="spellEnd"/>
      <w:r>
        <w:rPr>
          <w:sz w:val="28"/>
          <w:szCs w:val="28"/>
        </w:rPr>
        <w:t xml:space="preserve"> району площадью 814 </w:t>
      </w:r>
      <w:proofErr w:type="spellStart"/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spellEnd"/>
      <w:proofErr w:type="gramEnd"/>
      <w:r>
        <w:rPr>
          <w:sz w:val="28"/>
          <w:szCs w:val="28"/>
        </w:rPr>
        <w:t>, с кадастровым номером 50:08:0070249:202, в границах и с местоположением, указанными в кадастровом паспорте земельного участка от 29.01.2015 № МО-15/ЗВ-116744 принадлежащий на праве собственности</w:t>
      </w:r>
      <w:r>
        <w:rPr>
          <w:rStyle w:val="FontStyle11"/>
          <w:sz w:val="28"/>
          <w:szCs w:val="28"/>
        </w:rPr>
        <w:t xml:space="preserve"> обществу с ограниченной ответственностью </w:t>
      </w:r>
      <w:r>
        <w:rPr>
          <w:sz w:val="28"/>
          <w:szCs w:val="28"/>
        </w:rPr>
        <w:t xml:space="preserve">ЦЕНТР ПРОФИЛАКТИКИ «ГИГИЕНА-МЕД» из категории </w:t>
      </w:r>
      <w:proofErr w:type="gramStart"/>
      <w:r>
        <w:rPr>
          <w:sz w:val="28"/>
          <w:szCs w:val="28"/>
        </w:rPr>
        <w:t>земель «земли сельскохозяйственного назначения» в категорию земель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в целях дальнейшего использования для размещения производственных и административных зданий, строений, сооружений и обслуживающих их объектов.</w:t>
      </w:r>
      <w:proofErr w:type="gramEnd"/>
    </w:p>
    <w:p w:rsidR="00B85350" w:rsidRDefault="00B85350" w:rsidP="00B853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органам местного самоуправления изменить вид разрешенного использования земельного участка, указанного в пункте 1 настоящего постановления.</w:t>
      </w:r>
    </w:p>
    <w:p w:rsidR="00B85350" w:rsidRDefault="00B85350" w:rsidP="00B853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Подмосковье» и размещение (опубликование)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Правительства Московской области.</w:t>
      </w:r>
    </w:p>
    <w:p w:rsidR="00B85350" w:rsidRDefault="00B85350" w:rsidP="00B8535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заместителя Председателя Правительства Московской области                  Чупракова А.А.</w:t>
      </w:r>
    </w:p>
    <w:p w:rsidR="00B85350" w:rsidRDefault="00B85350" w:rsidP="00B85350">
      <w:pPr>
        <w:jc w:val="both"/>
        <w:rPr>
          <w:sz w:val="28"/>
          <w:szCs w:val="28"/>
        </w:rPr>
      </w:pPr>
    </w:p>
    <w:p w:rsidR="00B85350" w:rsidRDefault="00B85350" w:rsidP="00B85350">
      <w:pPr>
        <w:jc w:val="both"/>
        <w:rPr>
          <w:sz w:val="28"/>
          <w:szCs w:val="28"/>
        </w:rPr>
      </w:pPr>
    </w:p>
    <w:p w:rsidR="00B85350" w:rsidRDefault="00B85350" w:rsidP="00B85350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85350" w:rsidRDefault="00B85350" w:rsidP="00B85350">
      <w:pPr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А.Ю. Воробьев</w:t>
      </w:r>
    </w:p>
    <w:p w:rsidR="00B85350" w:rsidRDefault="00B85350" w:rsidP="00B85350"/>
    <w:p w:rsidR="00987C46" w:rsidRDefault="00987C46"/>
    <w:sectPr w:rsidR="00987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50"/>
    <w:rsid w:val="00162FA5"/>
    <w:rsid w:val="00337ADB"/>
    <w:rsid w:val="00987C46"/>
    <w:rsid w:val="00B8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5350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35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B85350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85350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35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B85350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Жандильдинов Валерий Ашимович</dc:creator>
  <cp:lastModifiedBy>Качалкин Алексей Александрович</cp:lastModifiedBy>
  <cp:revision>2</cp:revision>
  <cp:lastPrinted>2015-06-15T14:30:00Z</cp:lastPrinted>
  <dcterms:created xsi:type="dcterms:W3CDTF">2015-06-15T14:30:00Z</dcterms:created>
  <dcterms:modified xsi:type="dcterms:W3CDTF">2015-07-24T12:59:00Z</dcterms:modified>
</cp:coreProperties>
</file>